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B" w:rsidRPr="008741C7" w:rsidRDefault="003233EB" w:rsidP="003233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92929"/>
          <w:sz w:val="40"/>
          <w:szCs w:val="40"/>
          <w:highlight w:val="lightGray"/>
        </w:rPr>
      </w:pPr>
      <w:r w:rsidRPr="008741C7">
        <w:rPr>
          <w:rFonts w:cs="Arial"/>
          <w:b/>
          <w:bCs/>
          <w:color w:val="292929"/>
          <w:sz w:val="40"/>
          <w:szCs w:val="40"/>
          <w:highlight w:val="lightGray"/>
        </w:rPr>
        <w:t>Гарантийный талон</w:t>
      </w:r>
    </w:p>
    <w:p w:rsidR="003233EB" w:rsidRPr="003233EB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</w:rPr>
      </w:pPr>
      <w:r w:rsidRPr="008741C7">
        <w:rPr>
          <w:rFonts w:eastAsia="T" w:cs="T"/>
          <w:color w:val="000000"/>
          <w:highlight w:val="lightGray"/>
        </w:rPr>
        <w:t>ГАРАНТИЯ НА ПРОДУКЦИЮ  «</w:t>
      </w:r>
      <w:r w:rsidRPr="008741C7">
        <w:rPr>
          <w:rFonts w:eastAsia="T" w:cs="T"/>
          <w:color w:val="000000"/>
          <w:highlight w:val="lightGray"/>
          <w:lang w:val="en-US"/>
        </w:rPr>
        <w:t>PiterWall</w:t>
      </w:r>
      <w:r w:rsidRPr="008741C7">
        <w:rPr>
          <w:rFonts w:eastAsia="T" w:cs="T"/>
          <w:color w:val="000000"/>
          <w:highlight w:val="lightGray"/>
        </w:rPr>
        <w:t>»</w:t>
      </w:r>
    </w:p>
    <w:p w:rsidR="003233EB" w:rsidRPr="003233EB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>Благодарим Вас за предпочтение, отданное нашей продукции!</w:t>
      </w:r>
    </w:p>
    <w:p w:rsidR="00223E7E" w:rsidRPr="00990F6F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 xml:space="preserve">Искренне надеемся, что знакомство с нашей продукцией будет приятным для вас, </w:t>
      </w:r>
      <w:proofErr w:type="gramStart"/>
      <w:r w:rsidRPr="003233EB">
        <w:rPr>
          <w:rFonts w:eastAsia="T" w:cs="T"/>
          <w:color w:val="000000"/>
          <w:sz w:val="20"/>
          <w:szCs w:val="20"/>
        </w:rPr>
        <w:t>и</w:t>
      </w:r>
      <w:proofErr w:type="gramEnd"/>
      <w:r w:rsidRPr="003233EB">
        <w:rPr>
          <w:rFonts w:eastAsia="T" w:cs="T"/>
          <w:color w:val="000000"/>
          <w:sz w:val="20"/>
          <w:szCs w:val="20"/>
        </w:rPr>
        <w:t xml:space="preserve"> оценив ее достоинства, вы и в дальнейшем будете отдавать предпочтение продукции под торговой маркой «</w:t>
      </w:r>
      <w:r>
        <w:rPr>
          <w:rFonts w:eastAsia="T" w:cs="T"/>
          <w:color w:val="000000"/>
          <w:sz w:val="20"/>
          <w:szCs w:val="20"/>
          <w:lang w:val="en-US"/>
        </w:rPr>
        <w:t>PiterWall</w:t>
      </w:r>
      <w:r w:rsidRPr="003233EB">
        <w:rPr>
          <w:rFonts w:eastAsia="T" w:cs="T"/>
          <w:color w:val="000000"/>
          <w:sz w:val="20"/>
          <w:szCs w:val="20"/>
        </w:rPr>
        <w:t>».</w:t>
      </w:r>
    </w:p>
    <w:p w:rsidR="003233EB" w:rsidRPr="00990F6F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</w:p>
    <w:p w:rsidR="003233EB" w:rsidRPr="003233EB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>1. Гарантия распространяется на продукцию, выпускаемую под ТМ «</w:t>
      </w:r>
      <w:r>
        <w:rPr>
          <w:rFonts w:eastAsia="T" w:cs="T"/>
          <w:color w:val="000000"/>
          <w:sz w:val="20"/>
          <w:szCs w:val="20"/>
          <w:lang w:val="en-US"/>
        </w:rPr>
        <w:t>PiterWall</w:t>
      </w:r>
      <w:r w:rsidRPr="003233EB">
        <w:rPr>
          <w:rFonts w:eastAsia="T" w:cs="T"/>
          <w:color w:val="000000"/>
          <w:sz w:val="20"/>
          <w:szCs w:val="20"/>
        </w:rPr>
        <w:t>».</w:t>
      </w:r>
    </w:p>
    <w:p w:rsidR="003233EB" w:rsidRPr="003233EB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 xml:space="preserve">2. Наименование продукции: </w:t>
      </w:r>
      <w:r>
        <w:rPr>
          <w:rFonts w:eastAsia="T" w:cs="T"/>
          <w:color w:val="000000"/>
          <w:sz w:val="20"/>
          <w:szCs w:val="20"/>
        </w:rPr>
        <w:t>фиброцементный</w:t>
      </w:r>
      <w:r w:rsidRPr="003233EB">
        <w:rPr>
          <w:rFonts w:eastAsia="T" w:cs="T"/>
          <w:color w:val="000000"/>
          <w:sz w:val="20"/>
          <w:szCs w:val="20"/>
        </w:rPr>
        <w:t xml:space="preserve"> сайдинг. Назначение: панели стеновые для наружной и внутренней облицовки зданий и сооружений.</w:t>
      </w:r>
    </w:p>
    <w:p w:rsidR="003233EB" w:rsidRPr="003233EB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 xml:space="preserve">3. Настоящим сертификатом Производитель гарантирует, что </w:t>
      </w:r>
      <w:r>
        <w:rPr>
          <w:rFonts w:eastAsia="T" w:cs="T"/>
          <w:color w:val="000000"/>
          <w:sz w:val="20"/>
          <w:szCs w:val="20"/>
        </w:rPr>
        <w:t>фиброцементный</w:t>
      </w:r>
      <w:r w:rsidRPr="003233EB">
        <w:rPr>
          <w:rFonts w:eastAsia="T" w:cs="T"/>
          <w:color w:val="000000"/>
          <w:sz w:val="20"/>
          <w:szCs w:val="20"/>
        </w:rPr>
        <w:t xml:space="preserve"> сайдинг марки «</w:t>
      </w:r>
      <w:r w:rsidR="00AA6152">
        <w:rPr>
          <w:rFonts w:eastAsia="T" w:cs="T"/>
          <w:color w:val="000000"/>
          <w:sz w:val="20"/>
          <w:szCs w:val="20"/>
          <w:lang w:val="en-US"/>
        </w:rPr>
        <w:t>PiterWall</w:t>
      </w:r>
      <w:r w:rsidRPr="003233EB">
        <w:rPr>
          <w:rFonts w:eastAsia="T" w:cs="T"/>
          <w:color w:val="000000"/>
          <w:sz w:val="20"/>
          <w:szCs w:val="20"/>
        </w:rPr>
        <w:t xml:space="preserve">» изготовлен в России, в </w:t>
      </w:r>
      <w:r w:rsidR="00AA6152" w:rsidRPr="003233EB">
        <w:rPr>
          <w:rFonts w:eastAsia="T" w:cs="T"/>
          <w:color w:val="000000"/>
          <w:sz w:val="20"/>
          <w:szCs w:val="20"/>
        </w:rPr>
        <w:t>г. Санкт</w:t>
      </w:r>
      <w:r w:rsidRPr="003233EB">
        <w:rPr>
          <w:rFonts w:eastAsia="T" w:cs="T"/>
          <w:color w:val="000000"/>
          <w:sz w:val="20"/>
          <w:szCs w:val="20"/>
        </w:rPr>
        <w:t>-Петербурге, из высококачественного сырья на</w:t>
      </w:r>
      <w:r w:rsidR="00AA6152" w:rsidRPr="00AA6152">
        <w:rPr>
          <w:rFonts w:eastAsia="T" w:cs="T"/>
          <w:color w:val="000000"/>
          <w:sz w:val="20"/>
          <w:szCs w:val="20"/>
        </w:rPr>
        <w:t xml:space="preserve"> </w:t>
      </w:r>
      <w:r w:rsidRPr="003233EB">
        <w:rPr>
          <w:rFonts w:eastAsia="T" w:cs="T"/>
          <w:color w:val="000000"/>
          <w:sz w:val="20"/>
          <w:szCs w:val="20"/>
        </w:rPr>
        <w:t>современном обору</w:t>
      </w:r>
      <w:r w:rsidR="00990F6F">
        <w:rPr>
          <w:rFonts w:eastAsia="T" w:cs="T"/>
          <w:color w:val="000000"/>
          <w:sz w:val="20"/>
          <w:szCs w:val="20"/>
        </w:rPr>
        <w:t>довании в полном соответствии со стандартами качества.</w:t>
      </w:r>
    </w:p>
    <w:p w:rsidR="00990F6F" w:rsidRDefault="003233EB" w:rsidP="003233EB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3233EB">
        <w:rPr>
          <w:rFonts w:eastAsia="T" w:cs="T"/>
          <w:color w:val="000000"/>
          <w:sz w:val="20"/>
          <w:szCs w:val="20"/>
        </w:rPr>
        <w:t>4. Производитель гарантирует, что сайдинг ТМ «</w:t>
      </w:r>
      <w:r w:rsidR="00AA6152">
        <w:rPr>
          <w:rFonts w:eastAsia="T" w:cs="T"/>
          <w:color w:val="000000"/>
          <w:sz w:val="20"/>
          <w:szCs w:val="20"/>
          <w:lang w:val="en-US"/>
        </w:rPr>
        <w:t>PiterWall</w:t>
      </w:r>
      <w:r w:rsidRPr="003233EB">
        <w:rPr>
          <w:rFonts w:eastAsia="T" w:cs="T"/>
          <w:color w:val="000000"/>
          <w:sz w:val="20"/>
          <w:szCs w:val="20"/>
        </w:rPr>
        <w:t xml:space="preserve">»  </w:t>
      </w:r>
      <w:r w:rsidR="00AA6152">
        <w:rPr>
          <w:rFonts w:eastAsia="T" w:cs="T"/>
          <w:color w:val="000000"/>
          <w:sz w:val="20"/>
          <w:szCs w:val="20"/>
        </w:rPr>
        <w:t>может</w:t>
      </w:r>
      <w:r w:rsidRPr="003233EB">
        <w:rPr>
          <w:rFonts w:eastAsia="T" w:cs="T"/>
          <w:color w:val="000000"/>
          <w:sz w:val="20"/>
          <w:szCs w:val="20"/>
        </w:rPr>
        <w:t xml:space="preserve"> применят</w:t>
      </w:r>
      <w:r w:rsidR="00AA6152">
        <w:rPr>
          <w:rFonts w:eastAsia="T" w:cs="T"/>
          <w:color w:val="000000"/>
          <w:sz w:val="20"/>
          <w:szCs w:val="20"/>
        </w:rPr>
        <w:t>ь</w:t>
      </w:r>
      <w:r w:rsidRPr="003233EB">
        <w:rPr>
          <w:rFonts w:eastAsia="T" w:cs="T"/>
          <w:color w:val="000000"/>
          <w:sz w:val="20"/>
          <w:szCs w:val="20"/>
        </w:rPr>
        <w:t xml:space="preserve">ся для наружной облицовки зданий и сооружений, при этом </w:t>
      </w:r>
      <w:r w:rsidR="00AA6152">
        <w:rPr>
          <w:rFonts w:eastAsia="T" w:cs="T"/>
          <w:color w:val="000000"/>
          <w:sz w:val="20"/>
          <w:szCs w:val="20"/>
        </w:rPr>
        <w:t>устанавливаются следующие гарантийные сроки:</w:t>
      </w:r>
      <w:r w:rsidR="00990F6F">
        <w:rPr>
          <w:rFonts w:eastAsia="T" w:cs="T"/>
          <w:color w:val="000000"/>
          <w:sz w:val="20"/>
          <w:szCs w:val="20"/>
        </w:rPr>
        <w:t xml:space="preserve"> 10 лет на фиброцементный сайдинг производства «</w:t>
      </w:r>
      <w:r w:rsidR="00990F6F">
        <w:rPr>
          <w:rFonts w:eastAsia="T" w:cs="T"/>
          <w:color w:val="000000"/>
          <w:sz w:val="20"/>
          <w:szCs w:val="20"/>
          <w:lang w:val="en-US"/>
        </w:rPr>
        <w:t>Piterwall</w:t>
      </w:r>
      <w:r w:rsidR="00990F6F">
        <w:rPr>
          <w:rFonts w:eastAsia="T" w:cs="T"/>
          <w:color w:val="000000"/>
          <w:sz w:val="20"/>
          <w:szCs w:val="20"/>
        </w:rPr>
        <w:t>».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5. Гарантия исчисляется с даты изготовлен</w:t>
      </w:r>
      <w:bookmarkStart w:id="0" w:name="_GoBack"/>
      <w:bookmarkEnd w:id="0"/>
      <w:r w:rsidRPr="00990F6F">
        <w:rPr>
          <w:rFonts w:eastAsia="T" w:cs="T"/>
          <w:color w:val="000000"/>
          <w:sz w:val="20"/>
          <w:szCs w:val="20"/>
        </w:rPr>
        <w:t>ия продукции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6. Гарантия действительна при соблюдении следующих условий: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а) Хранение и транспортировка продукции осуществлялась в соответствии с Правилами хранения и транспортировки</w:t>
      </w:r>
      <w:r>
        <w:rPr>
          <w:rFonts w:eastAsia="T" w:cs="T"/>
          <w:color w:val="000000"/>
          <w:sz w:val="20"/>
          <w:szCs w:val="20"/>
        </w:rPr>
        <w:t>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б) Монтаж сайдинга произведен строго в соответствии с инструкцией по монтажу</w:t>
      </w:r>
      <w:r w:rsidRPr="00990F6F">
        <w:rPr>
          <w:rFonts w:eastAsia="T" w:cs="T"/>
          <w:color w:val="000000"/>
          <w:sz w:val="20"/>
          <w:szCs w:val="20"/>
        </w:rPr>
        <w:t>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в) Монтаж произведен специалистами, имеющими лицензию на проведение строительно-монтажных работ</w:t>
      </w:r>
    </w:p>
    <w:p w:rsidR="003233EB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  <w:r w:rsidRPr="00990F6F">
        <w:rPr>
          <w:rFonts w:eastAsia="T" w:cs="T"/>
          <w:color w:val="000000"/>
          <w:sz w:val="20"/>
          <w:szCs w:val="20"/>
        </w:rPr>
        <w:t>г) Продукция использовалась с соблюдением правил эксплуатации и по прямому назначению.</w:t>
      </w:r>
      <w:r w:rsidRPr="00990F6F">
        <w:rPr>
          <w:rFonts w:eastAsia="T" w:cs="T"/>
          <w:color w:val="000000"/>
          <w:sz w:val="20"/>
          <w:szCs w:val="20"/>
        </w:rPr>
        <w:t xml:space="preserve"> 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>
        <w:rPr>
          <w:rFonts w:eastAsia="T" w:cs="T"/>
          <w:sz w:val="20"/>
          <w:szCs w:val="20"/>
        </w:rPr>
        <w:t xml:space="preserve">7. </w:t>
      </w:r>
      <w:r w:rsidRPr="00990F6F">
        <w:rPr>
          <w:rFonts w:eastAsia="T" w:cs="T"/>
          <w:sz w:val="20"/>
          <w:szCs w:val="20"/>
        </w:rPr>
        <w:t>Условия отказа от предоставления гарантии: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 xml:space="preserve">а) </w:t>
      </w:r>
      <w:proofErr w:type="gramStart"/>
      <w:r w:rsidRPr="00990F6F">
        <w:rPr>
          <w:rFonts w:eastAsia="T" w:cs="T"/>
          <w:sz w:val="18"/>
          <w:szCs w:val="18"/>
        </w:rPr>
        <w:t>в</w:t>
      </w:r>
      <w:proofErr w:type="gramEnd"/>
      <w:r w:rsidRPr="00990F6F">
        <w:rPr>
          <w:rFonts w:eastAsia="T" w:cs="T"/>
          <w:sz w:val="18"/>
          <w:szCs w:val="18"/>
        </w:rPr>
        <w:t xml:space="preserve"> случае возникновения форс-мажорных обстоятельств или действия непреодолимой силы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>б) использование не по целевому назначению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>в) нарушение правил монтажа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>г) несоблюдение правил транспортировки и хранения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>д) нанесения умышленного или неумышленного вреда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18"/>
          <w:szCs w:val="18"/>
        </w:rPr>
      </w:pPr>
      <w:r w:rsidRPr="00990F6F">
        <w:rPr>
          <w:rFonts w:eastAsia="T" w:cs="T"/>
          <w:sz w:val="18"/>
          <w:szCs w:val="18"/>
        </w:rPr>
        <w:t>е) повреждения в результате химического, теплового или механического воздействия, превышающего предельно допустимые нормы (ПДН)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8. В случае обнаружения дефектов Покупатель должен незамедлительно уведомить Производителя письменно. К уведомлению должны быть приложены документы,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подтверждающие покупку продукции (чек, квитанция, накладная). Претензии, не полученные в сроки, установленные датой гарантии, не рассматриваются.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9. Производитель оставляет за собой право прекратить выпуск или модифицировать любую серию </w:t>
      </w:r>
      <w:r>
        <w:rPr>
          <w:rFonts w:eastAsia="T" w:cs="T"/>
          <w:sz w:val="20"/>
          <w:szCs w:val="20"/>
        </w:rPr>
        <w:t>фиброцементного</w:t>
      </w:r>
      <w:r w:rsidRPr="00990F6F">
        <w:rPr>
          <w:rFonts w:eastAsia="T" w:cs="T"/>
          <w:sz w:val="20"/>
          <w:szCs w:val="20"/>
        </w:rPr>
        <w:t xml:space="preserve"> сайдинга без уведомления первоначального покупателя.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lastRenderedPageBreak/>
        <w:t>10. При возникновении гарантийного случая по условиям гарантии Предприятие-Изготовитель в случае подтверждения вины Изготовителя (на основании экспертной оценки),</w:t>
      </w:r>
    </w:p>
    <w:p w:rsid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заменяет</w:t>
      </w:r>
      <w:proofErr w:type="gramEnd"/>
      <w:r w:rsidRPr="00990F6F">
        <w:rPr>
          <w:rFonts w:eastAsia="T" w:cs="T"/>
          <w:sz w:val="20"/>
          <w:szCs w:val="20"/>
        </w:rPr>
        <w:t xml:space="preserve"> только поврежденную продукцию. Стоимость монтажа, демонтажа и другие косвенные убытки производителем не возмещаются.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990F6F" w:rsidRPr="008741C7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b/>
          <w:sz w:val="24"/>
          <w:szCs w:val="24"/>
        </w:rPr>
      </w:pPr>
      <w:r w:rsidRPr="008741C7">
        <w:rPr>
          <w:rFonts w:eastAsia="T" w:cs="T"/>
          <w:b/>
          <w:sz w:val="24"/>
          <w:szCs w:val="24"/>
        </w:rPr>
        <w:t>Правила транспортировки: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Транспортировать продукцию допускается крытым автомобильным или железнодорожным транспортом </w:t>
      </w:r>
      <w:proofErr w:type="gramStart"/>
      <w:r w:rsidRPr="00990F6F">
        <w:rPr>
          <w:rFonts w:eastAsia="T" w:cs="T"/>
          <w:sz w:val="20"/>
          <w:szCs w:val="20"/>
        </w:rPr>
        <w:t>в</w:t>
      </w:r>
      <w:proofErr w:type="gramEnd"/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соответствии</w:t>
      </w:r>
      <w:proofErr w:type="gramEnd"/>
      <w:r w:rsidRPr="00990F6F">
        <w:rPr>
          <w:rFonts w:eastAsia="T" w:cs="T"/>
          <w:sz w:val="20"/>
          <w:szCs w:val="20"/>
        </w:rPr>
        <w:t xml:space="preserve"> с правилами перевозки грузов. Упаковки с продукцией не должны выступать за длину кузова.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Транспортировка должна производиться в упаковке. В случае перевозки без</w:t>
      </w:r>
      <w:r>
        <w:rPr>
          <w:rFonts w:eastAsia="T" w:cs="T"/>
          <w:sz w:val="20"/>
          <w:szCs w:val="20"/>
        </w:rPr>
        <w:t xml:space="preserve"> </w:t>
      </w:r>
      <w:r w:rsidRPr="00990F6F">
        <w:rPr>
          <w:rFonts w:eastAsia="T" w:cs="T"/>
          <w:sz w:val="20"/>
          <w:szCs w:val="20"/>
        </w:rPr>
        <w:t xml:space="preserve">упаковки, необходимо складывать панели и аксессуары лицевой стороной вверх и </w:t>
      </w:r>
      <w:proofErr w:type="gramStart"/>
      <w:r w:rsidRPr="00990F6F">
        <w:rPr>
          <w:rFonts w:eastAsia="T" w:cs="T"/>
          <w:sz w:val="20"/>
          <w:szCs w:val="20"/>
        </w:rPr>
        <w:t>между</w:t>
      </w:r>
      <w:proofErr w:type="gramEnd"/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панелями следует проложить материал, предотвращающий повреждение товара.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При загрузке в нижних рядах необходимо размещать упаковки с сайдингом. При этом они должны лежать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на</w:t>
      </w:r>
      <w:proofErr w:type="gramEnd"/>
      <w:r w:rsidRPr="00990F6F">
        <w:rPr>
          <w:rFonts w:eastAsia="T" w:cs="T"/>
          <w:sz w:val="20"/>
          <w:szCs w:val="20"/>
        </w:rPr>
        <w:t xml:space="preserve"> ровной поверхности и иметь опору по всей длине. Упаковки с аксессуарами размещаются сверху.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Упаковки должны быть надежно закреплены по всей длине и предохранены от перемещения.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Не допускается бросать, перегибать и деформировать коробки при погрузочно-разгрузочных работах.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Температурный режим при транспортировке -40С - +60С</w:t>
      </w:r>
    </w:p>
    <w:p w:rsidR="00990F6F" w:rsidRPr="008741C7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b/>
          <w:sz w:val="24"/>
          <w:szCs w:val="24"/>
        </w:rPr>
      </w:pPr>
      <w:r w:rsidRPr="008741C7">
        <w:rPr>
          <w:rFonts w:eastAsia="T" w:cs="T"/>
          <w:b/>
          <w:sz w:val="24"/>
          <w:szCs w:val="24"/>
        </w:rPr>
        <w:t>Правила хранения.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Хранить только в крытых и оборудованных вентиляцией помещениях (или под навесом) при температуре </w:t>
      </w:r>
      <w:proofErr w:type="gramStart"/>
      <w:r w:rsidRPr="00990F6F">
        <w:rPr>
          <w:rFonts w:eastAsia="T" w:cs="T"/>
          <w:sz w:val="20"/>
          <w:szCs w:val="20"/>
        </w:rPr>
        <w:t>от</w:t>
      </w:r>
      <w:proofErr w:type="gramEnd"/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-20С до +30С и относительной влажности воздуха 40-90%, в условиях, препятствующих попаданию влаги и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прямых</w:t>
      </w:r>
      <w:proofErr w:type="gramEnd"/>
      <w:r w:rsidRPr="00990F6F">
        <w:rPr>
          <w:rFonts w:eastAsia="T" w:cs="T"/>
          <w:sz w:val="20"/>
          <w:szCs w:val="20"/>
        </w:rPr>
        <w:t xml:space="preserve"> солнечных лучей.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При длительном хранении необходимо использовать паллеты или стеллажи, при этом количество рядов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упаковок</w:t>
      </w:r>
      <w:proofErr w:type="gramEnd"/>
      <w:r w:rsidRPr="00990F6F">
        <w:rPr>
          <w:rFonts w:eastAsia="T" w:cs="T"/>
          <w:sz w:val="20"/>
          <w:szCs w:val="20"/>
        </w:rPr>
        <w:t xml:space="preserve"> не должно превышать 9, длина стеллажей должна быть не мене длины изделий.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Категорически запрещается хранить продукцию: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- под прямыми солнечными лучами.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- вблизи отопительных приборов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- в условиях, влияющих на товарный вид изделий.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4"/>
          <w:szCs w:val="24"/>
        </w:rPr>
      </w:pPr>
      <w:r w:rsidRPr="00990F6F">
        <w:rPr>
          <w:rFonts w:eastAsia="T" w:cs="T"/>
          <w:sz w:val="24"/>
          <w:szCs w:val="24"/>
        </w:rPr>
        <w:t>Правила монтажа: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Монтаж продукции должен осуществляться подрядной организацией, имеющей соответствующий опыт и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lastRenderedPageBreak/>
        <w:t>лицензию.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Обязательно во время монтажа строго придерживаться общей инструкции, </w:t>
      </w:r>
      <w:r>
        <w:rPr>
          <w:rFonts w:eastAsia="T" w:cs="T"/>
          <w:sz w:val="20"/>
          <w:szCs w:val="20"/>
        </w:rPr>
        <w:t>идущей в комплекте с сайдингом.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При отсутствии штампа подрядной организации на гарантийном талоне и </w:t>
      </w:r>
      <w:proofErr w:type="gramStart"/>
      <w:r w:rsidRPr="00990F6F">
        <w:rPr>
          <w:rFonts w:eastAsia="T" w:cs="T"/>
          <w:sz w:val="20"/>
          <w:szCs w:val="20"/>
        </w:rPr>
        <w:t>при</w:t>
      </w:r>
      <w:proofErr w:type="gramEnd"/>
      <w:r w:rsidRPr="00990F6F">
        <w:rPr>
          <w:rFonts w:eastAsia="T" w:cs="T"/>
          <w:sz w:val="20"/>
          <w:szCs w:val="20"/>
        </w:rPr>
        <w:t xml:space="preserve"> не полностью заполненной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анкете претензии по настоящей гарантии не принимаются.</w:t>
      </w:r>
    </w:p>
    <w:p w:rsidR="00990F6F" w:rsidRPr="008741C7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b/>
          <w:sz w:val="24"/>
          <w:szCs w:val="24"/>
        </w:rPr>
      </w:pPr>
      <w:r w:rsidRPr="008741C7">
        <w:rPr>
          <w:rFonts w:eastAsia="T" w:cs="T"/>
          <w:b/>
          <w:sz w:val="24"/>
          <w:szCs w:val="24"/>
        </w:rPr>
        <w:t>Правила ухода за продукцией: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При эксплуатации </w:t>
      </w:r>
      <w:r>
        <w:rPr>
          <w:rFonts w:eastAsia="T" w:cs="T"/>
          <w:sz w:val="20"/>
          <w:szCs w:val="20"/>
        </w:rPr>
        <w:t>фиброцементный</w:t>
      </w:r>
      <w:r w:rsidRPr="00990F6F">
        <w:rPr>
          <w:rFonts w:eastAsia="T" w:cs="T"/>
          <w:sz w:val="20"/>
          <w:szCs w:val="20"/>
        </w:rPr>
        <w:t xml:space="preserve"> сайдинг загрязняется, как и любой другой материал. Проливной дождь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proofErr w:type="gramStart"/>
      <w:r w:rsidRPr="00990F6F">
        <w:rPr>
          <w:rFonts w:eastAsia="T" w:cs="T"/>
          <w:sz w:val="20"/>
          <w:szCs w:val="20"/>
        </w:rPr>
        <w:t>способен</w:t>
      </w:r>
      <w:proofErr w:type="gramEnd"/>
      <w:r w:rsidRPr="00990F6F">
        <w:rPr>
          <w:rFonts w:eastAsia="T" w:cs="T"/>
          <w:sz w:val="20"/>
          <w:szCs w:val="20"/>
        </w:rPr>
        <w:t xml:space="preserve"> вернуть ему прежнюю красоту. Существует и другая возможность очистки – с помощью </w:t>
      </w:r>
      <w:proofErr w:type="gramStart"/>
      <w:r w:rsidRPr="00990F6F">
        <w:rPr>
          <w:rFonts w:eastAsia="T" w:cs="T"/>
          <w:sz w:val="20"/>
          <w:szCs w:val="20"/>
        </w:rPr>
        <w:t>обычного</w:t>
      </w:r>
      <w:proofErr w:type="gramEnd"/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садового шланга. Если данный способ не принес желаемых результатов, воспользуйтесь следующим: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Используйте обычную автомобильную щетку с мягкой щетиной на длинной ручке. Ее рукоятку можно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закрепить на конце шланга, что позволит вам вымыть дом.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Избегайте использовать щетки с жесткой щетиной, абразивные моющие средства, а также средства,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 xml:space="preserve">содержащие органические растворители, хлор, растворители, которые могут изменить </w:t>
      </w:r>
      <w:proofErr w:type="gramStart"/>
      <w:r w:rsidRPr="00990F6F">
        <w:rPr>
          <w:rFonts w:eastAsia="T" w:cs="T"/>
          <w:sz w:val="20"/>
          <w:szCs w:val="20"/>
        </w:rPr>
        <w:t>отражающую</w:t>
      </w:r>
      <w:proofErr w:type="gramEnd"/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поверхность сайдинга.</w:t>
      </w:r>
      <w:r w:rsidRPr="00990F6F">
        <w:rPr>
          <w:rFonts w:eastAsia="T" w:cs="T"/>
          <w:noProof/>
          <w:color w:val="000000"/>
          <w:sz w:val="20"/>
          <w:szCs w:val="20"/>
          <w:lang w:eastAsia="ru-RU"/>
        </w:rPr>
        <w:t xml:space="preserve"> </w:t>
      </w: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Чтобы удалить загрязнение, протрите сайдинг следующим раствором:</w:t>
      </w:r>
    </w:p>
    <w:p w:rsidR="008741C7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sz w:val="20"/>
          <w:szCs w:val="20"/>
        </w:rPr>
        <w:t>1/3 стакана стирального порошка, 2/3 стакана бытового очистителя на ведро воды.</w:t>
      </w:r>
    </w:p>
    <w:p w:rsid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>
        <w:rPr>
          <w:rFonts w:eastAsia="T" w:cs="T"/>
          <w:sz w:val="20"/>
          <w:szCs w:val="20"/>
        </w:rPr>
        <w:t>Информация о производителе:</w:t>
      </w:r>
    </w:p>
    <w:p w:rsid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  <w:lang w:val="en-US"/>
        </w:rPr>
      </w:pPr>
      <w:r>
        <w:rPr>
          <w:rFonts w:eastAsia="T" w:cs="T"/>
          <w:sz w:val="20"/>
          <w:szCs w:val="20"/>
        </w:rPr>
        <w:t xml:space="preserve">ООО «ЭФП «ПитерВолл» </w:t>
      </w:r>
    </w:p>
    <w:p w:rsidR="008741C7" w:rsidRP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>
        <w:rPr>
          <w:rFonts w:eastAsia="T" w:cs="T"/>
          <w:sz w:val="20"/>
          <w:szCs w:val="20"/>
        </w:rPr>
        <w:t>Адрес: СПб, Проспект Обуховской обороны, д.70 к.2 литера</w:t>
      </w:r>
      <w:proofErr w:type="gramStart"/>
      <w:r>
        <w:rPr>
          <w:rFonts w:eastAsia="T" w:cs="T"/>
          <w:sz w:val="20"/>
          <w:szCs w:val="20"/>
        </w:rPr>
        <w:t xml:space="preserve"> А</w:t>
      </w:r>
      <w:proofErr w:type="gramEnd"/>
      <w:r>
        <w:rPr>
          <w:rFonts w:eastAsia="T" w:cs="T"/>
          <w:sz w:val="20"/>
          <w:szCs w:val="20"/>
        </w:rPr>
        <w:t>, офис 423</w:t>
      </w:r>
    </w:p>
    <w:p w:rsid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8741C7" w:rsidRPr="008741C7" w:rsidRDefault="008741C7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  <w:lang w:val="en-US"/>
        </w:rPr>
      </w:pPr>
      <w:hyperlink r:id="rId5" w:history="1">
        <w:r w:rsidRPr="007B60AB">
          <w:rPr>
            <w:rStyle w:val="a5"/>
            <w:rFonts w:eastAsia="T" w:cs="T"/>
            <w:sz w:val="20"/>
            <w:szCs w:val="20"/>
            <w:lang w:val="en-US"/>
          </w:rPr>
          <w:t>www.piterwall.ru</w:t>
        </w:r>
      </w:hyperlink>
      <w:r>
        <w:rPr>
          <w:rFonts w:eastAsia="T" w:cs="T"/>
          <w:sz w:val="20"/>
          <w:szCs w:val="20"/>
          <w:lang w:val="en-US"/>
        </w:rPr>
        <w:t xml:space="preserve"> </w:t>
      </w:r>
    </w:p>
    <w:p w:rsid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  <w:r w:rsidRPr="00990F6F">
        <w:rPr>
          <w:rFonts w:eastAsia="T" w:cs="T"/>
          <w:noProof/>
          <w:color w:val="000000"/>
          <w:sz w:val="20"/>
          <w:szCs w:val="20"/>
          <w:lang w:eastAsia="ru-RU"/>
        </w:rPr>
        <w:lastRenderedPageBreak/>
        <w:t xml:space="preserve"> </w:t>
      </w:r>
      <w:r>
        <w:rPr>
          <w:rFonts w:eastAsia="T" w:cs="T"/>
          <w:noProof/>
          <w:color w:val="000000"/>
          <w:sz w:val="20"/>
          <w:szCs w:val="20"/>
          <w:lang w:eastAsia="ru-RU"/>
        </w:rPr>
        <w:drawing>
          <wp:inline distT="0" distB="0" distL="0" distR="0" wp14:anchorId="4FBF4202" wp14:editId="775416E6">
            <wp:extent cx="376237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sz w:val="20"/>
          <w:szCs w:val="20"/>
        </w:rPr>
      </w:pPr>
    </w:p>
    <w:p w:rsidR="00990F6F" w:rsidRPr="00990F6F" w:rsidRDefault="00990F6F" w:rsidP="00990F6F">
      <w:pPr>
        <w:autoSpaceDE w:val="0"/>
        <w:autoSpaceDN w:val="0"/>
        <w:adjustRightInd w:val="0"/>
        <w:spacing w:after="0" w:line="240" w:lineRule="auto"/>
        <w:rPr>
          <w:rFonts w:eastAsia="T" w:cs="T"/>
          <w:color w:val="000000"/>
          <w:sz w:val="20"/>
          <w:szCs w:val="20"/>
        </w:rPr>
      </w:pPr>
    </w:p>
    <w:sectPr w:rsidR="00990F6F" w:rsidRPr="00990F6F" w:rsidSect="00990F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B8"/>
    <w:rsid w:val="00110898"/>
    <w:rsid w:val="003233EB"/>
    <w:rsid w:val="00821774"/>
    <w:rsid w:val="00867EB8"/>
    <w:rsid w:val="008741C7"/>
    <w:rsid w:val="00990F6F"/>
    <w:rsid w:val="00AA6152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iterwa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2017-05-10T10:42:00Z</dcterms:created>
  <dcterms:modified xsi:type="dcterms:W3CDTF">2017-05-11T13:06:00Z</dcterms:modified>
</cp:coreProperties>
</file>